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61" w:rsidRDefault="00DC6061" w:rsidP="00DC6061">
      <w:pPr>
        <w:spacing w:after="270" w:line="264" w:lineRule="auto"/>
        <w:ind w:left="202" w:right="192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</w:rPr>
        <w:br/>
        <w:t>КРАСНОЯРСКИЙ КРАЙ</w:t>
      </w:r>
      <w:r>
        <w:rPr>
          <w:rFonts w:ascii="Times New Roman" w:eastAsia="Times New Roman" w:hAnsi="Times New Roman" w:cs="Times New Roman"/>
          <w:sz w:val="28"/>
        </w:rPr>
        <w:br/>
        <w:t>КАЗАЧИНСКИЙ РАЙОН</w:t>
      </w:r>
      <w:r>
        <w:rPr>
          <w:rFonts w:ascii="Times New Roman" w:eastAsia="Times New Roman" w:hAnsi="Times New Roman" w:cs="Times New Roman"/>
          <w:sz w:val="28"/>
        </w:rPr>
        <w:br/>
        <w:t>ТАЛАЖАНСКИЙ СЕЛЬСКИЙ СОВЕТ ДЕПУТАТОВ</w:t>
      </w:r>
    </w:p>
    <w:p w:rsidR="00DC6061" w:rsidRDefault="00DC6061" w:rsidP="00DC6061">
      <w:pPr>
        <w:spacing w:after="651" w:line="265" w:lineRule="auto"/>
        <w:ind w:left="19" w:hanging="10"/>
        <w:jc w:val="center"/>
      </w:pPr>
    </w:p>
    <w:p w:rsidR="00DC6061" w:rsidRDefault="00DC6061" w:rsidP="00DC6061">
      <w:pPr>
        <w:spacing w:after="643" w:line="265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DC6061" w:rsidRDefault="00DC6061" w:rsidP="00DC6061">
      <w:pPr>
        <w:tabs>
          <w:tab w:val="center" w:pos="4687"/>
          <w:tab w:val="right" w:pos="9365"/>
        </w:tabs>
        <w:spacing w:after="578" w:line="238" w:lineRule="auto"/>
        <w:ind w:left="-5" w:right="-14"/>
      </w:pPr>
      <w:r>
        <w:rPr>
          <w:rFonts w:ascii="Times New Roman" w:eastAsia="Times New Roman" w:hAnsi="Times New Roman" w:cs="Times New Roman"/>
          <w:sz w:val="28"/>
        </w:rPr>
        <w:t>27.01.2023</w:t>
      </w:r>
      <w:r>
        <w:rPr>
          <w:rFonts w:ascii="Times New Roman" w:eastAsia="Times New Roman" w:hAnsi="Times New Roman" w:cs="Times New Roman"/>
          <w:sz w:val="28"/>
        </w:rPr>
        <w:tab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</w:rPr>
        <w:t>Талажанка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№ 26-01</w:t>
      </w:r>
      <w:bookmarkStart w:id="0" w:name="_GoBack"/>
      <w:bookmarkEnd w:id="0"/>
    </w:p>
    <w:p w:rsidR="00DC6061" w:rsidRPr="00025424" w:rsidRDefault="00DC6061" w:rsidP="00DC6061">
      <w:pPr>
        <w:spacing w:after="661" w:line="216" w:lineRule="auto"/>
        <w:ind w:left="10" w:right="42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решение </w:t>
      </w:r>
      <w:proofErr w:type="spellStart"/>
      <w:r w:rsidRPr="00956111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956111">
        <w:rPr>
          <w:rFonts w:ascii="Times New Roman" w:eastAsia="Times New Roman" w:hAnsi="Times New Roman" w:cs="Times New Roman"/>
          <w:sz w:val="28"/>
        </w:rPr>
        <w:t xml:space="preserve"> сельского Совета депутатов </w:t>
      </w:r>
      <w:r>
        <w:rPr>
          <w:rFonts w:ascii="Times New Roman" w:eastAsia="Times New Roman" w:hAnsi="Times New Roman" w:cs="Times New Roman"/>
          <w:sz w:val="28"/>
        </w:rPr>
        <w:t xml:space="preserve"> № 24-93   от 14.10.2022   «Об утверждении Положения о порядке и условиях приватизации </w:t>
      </w:r>
      <w:r>
        <w:rPr>
          <w:rFonts w:ascii="Times New Roman" w:eastAsia="Times New Roman" w:hAnsi="Times New Roman" w:cs="Times New Roman"/>
          <w:sz w:val="28"/>
        </w:rPr>
        <w:tab/>
        <w:t xml:space="preserve">муниципального имущества </w:t>
      </w:r>
      <w:proofErr w:type="gramStart"/>
      <w:r w:rsidRPr="00025424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025424">
        <w:rPr>
          <w:rFonts w:ascii="Times New Roman" w:eastAsia="Times New Roman" w:hAnsi="Times New Roman" w:cs="Times New Roman"/>
          <w:sz w:val="28"/>
        </w:rPr>
        <w:t xml:space="preserve"> территории </w:t>
      </w:r>
      <w:proofErr w:type="spellStart"/>
      <w:r w:rsidRPr="00025424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025424">
        <w:rPr>
          <w:rFonts w:ascii="Times New Roman" w:eastAsia="Times New Roman" w:hAnsi="Times New Roman" w:cs="Times New Roman"/>
          <w:sz w:val="28"/>
        </w:rPr>
        <w:t xml:space="preserve"> сельсовета Казачинского района Красноярского края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05.12.2022 № 512-ФЗ «О внесении изменений в Федеральный закон «О приватизации государственного и муниципального имущества», руководствуясь статьями  Устава </w:t>
      </w:r>
      <w:proofErr w:type="spellStart"/>
      <w:r w:rsidRPr="00025424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025424">
        <w:rPr>
          <w:rFonts w:ascii="Times New Roman" w:eastAsia="Times New Roman" w:hAnsi="Times New Roman" w:cs="Times New Roman"/>
          <w:sz w:val="28"/>
        </w:rPr>
        <w:t xml:space="preserve"> сельсовета Казачинского района Красноярского края, </w:t>
      </w:r>
      <w:proofErr w:type="spellStart"/>
      <w:r w:rsidRPr="00025424">
        <w:rPr>
          <w:rFonts w:ascii="Times New Roman" w:eastAsia="Times New Roman" w:hAnsi="Times New Roman" w:cs="Times New Roman"/>
          <w:sz w:val="28"/>
        </w:rPr>
        <w:t>Талажанский</w:t>
      </w:r>
      <w:proofErr w:type="spellEnd"/>
      <w:r w:rsidRPr="00025424">
        <w:rPr>
          <w:rFonts w:ascii="Times New Roman" w:eastAsia="Times New Roman" w:hAnsi="Times New Roman" w:cs="Times New Roman"/>
          <w:sz w:val="28"/>
        </w:rPr>
        <w:t xml:space="preserve"> сельский Совет депутатов</w:t>
      </w:r>
      <w:r>
        <w:rPr>
          <w:rFonts w:ascii="Times New Roman" w:eastAsia="Times New Roman" w:hAnsi="Times New Roman" w:cs="Times New Roman"/>
          <w:i/>
          <w:sz w:val="28"/>
        </w:rPr>
        <w:t>,</w:t>
      </w:r>
    </w:p>
    <w:p w:rsidR="00DC6061" w:rsidRDefault="00DC6061" w:rsidP="00DC6061">
      <w:pPr>
        <w:spacing w:after="0"/>
        <w:ind w:left="71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6061" w:rsidRDefault="00DC6061" w:rsidP="00DC6061">
      <w:pPr>
        <w:spacing w:after="287" w:line="265" w:lineRule="auto"/>
        <w:ind w:left="19" w:hanging="10"/>
        <w:jc w:val="center"/>
      </w:pPr>
      <w:r>
        <w:rPr>
          <w:rFonts w:ascii="Times New Roman" w:eastAsia="Times New Roman" w:hAnsi="Times New Roman" w:cs="Times New Roman"/>
          <w:sz w:val="28"/>
        </w:rPr>
        <w:t>РЕШИЛ:</w:t>
      </w:r>
    </w:p>
    <w:p w:rsidR="00DC6061" w:rsidRDefault="00DC6061" w:rsidP="00DC6061">
      <w:pPr>
        <w:numPr>
          <w:ilvl w:val="0"/>
          <w:numId w:val="1"/>
        </w:numPr>
        <w:spacing w:after="0" w:line="238" w:lineRule="auto"/>
        <w:ind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Внести изменения в Приложение к решению от 14.10.2022 № 24-93 «Об утверждении Положения о порядке и условиях приватизации муниципального имущества </w:t>
      </w:r>
      <w:proofErr w:type="spellStart"/>
      <w:r w:rsidRPr="00025421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025421">
        <w:rPr>
          <w:rFonts w:ascii="Times New Roman" w:eastAsia="Times New Roman" w:hAnsi="Times New Roman" w:cs="Times New Roman"/>
          <w:sz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</w:rPr>
        <w:t>»:</w:t>
      </w:r>
    </w:p>
    <w:p w:rsidR="00DC6061" w:rsidRDefault="00DC6061" w:rsidP="00DC6061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>1.1. Пункт  _ Приложения к решению изложить в новой редакции:</w:t>
      </w:r>
    </w:p>
    <w:p w:rsidR="00DC6061" w:rsidRDefault="00DC6061" w:rsidP="00DC6061">
      <w:pPr>
        <w:spacing w:after="0" w:line="265" w:lineRule="auto"/>
        <w:ind w:left="19" w:right="10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«_. Для участия в аукционе претендент вносит задаток в размере: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10 процентов начальной цены, указанной в информационном сообщении о продаже муниципального имущества и составляющей менее 100 миллионов рублей».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1.2. Дополнить Приложение пунктом __ следующего содержания (после пункта, указанного в п.1.1 настоящего проекта):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«_. 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DC6061" w:rsidRDefault="00DC6061" w:rsidP="00DC6061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1.3. Пункт  _ Приложения к решению </w:t>
      </w:r>
      <w:r>
        <w:rPr>
          <w:rFonts w:ascii="Times New Roman" w:eastAsia="Times New Roman" w:hAnsi="Times New Roman" w:cs="Times New Roman"/>
          <w:i/>
          <w:sz w:val="28"/>
        </w:rPr>
        <w:t>(регламентирующий размер задатка, вносимого претендентом для участия в конкурсе)</w:t>
      </w:r>
      <w:r>
        <w:rPr>
          <w:rFonts w:ascii="Times New Roman" w:eastAsia="Times New Roman" w:hAnsi="Times New Roman" w:cs="Times New Roman"/>
          <w:sz w:val="28"/>
        </w:rPr>
        <w:t xml:space="preserve">  изложить в новой редакции:</w:t>
      </w:r>
    </w:p>
    <w:p w:rsidR="00DC6061" w:rsidRDefault="00DC6061" w:rsidP="00DC6061">
      <w:pPr>
        <w:spacing w:after="0" w:line="265" w:lineRule="auto"/>
        <w:ind w:left="19" w:right="12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«_. Для участия в конкурсе претендент вносит задаток в размере: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1.4. Дополнить Приложение пунктом __ следующего содержания (после пункта, указанного в п.1.3 настоящего проекта):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«_. 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DC6061" w:rsidRDefault="00DC6061" w:rsidP="00DC6061">
      <w:pPr>
        <w:spacing w:after="15" w:line="249" w:lineRule="auto"/>
        <w:ind w:left="-5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1.5. Пункт  _ Приложения к решению </w:t>
      </w:r>
      <w:r>
        <w:rPr>
          <w:rFonts w:ascii="Times New Roman" w:eastAsia="Times New Roman" w:hAnsi="Times New Roman" w:cs="Times New Roman"/>
          <w:i/>
          <w:sz w:val="28"/>
        </w:rPr>
        <w:t>(регламентирующий размер задатка, вносимого претендентом для участия в продаже посредством публичного предложения)</w:t>
      </w:r>
      <w:r>
        <w:rPr>
          <w:rFonts w:ascii="Times New Roman" w:eastAsia="Times New Roman" w:hAnsi="Times New Roman" w:cs="Times New Roman"/>
          <w:sz w:val="28"/>
        </w:rPr>
        <w:t xml:space="preserve">  изложить в новой редакции: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«_. Для участия в продаже посредством публичного предложения претендент вносит задаток в размере: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 процентов начальной цены, указанной в информационном сообщении о продаже муниципального имущества и составляющей 100 миллионов рублей и более;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рублей».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1.6. Дополнить Приложение пунктом __ следующего содержания (после пункта, указанного в п.1.5 настоящего проекта): </w:t>
      </w:r>
    </w:p>
    <w:p w:rsidR="00DC6061" w:rsidRDefault="00DC6061" w:rsidP="00DC6061">
      <w:pPr>
        <w:spacing w:after="0" w:line="238" w:lineRule="auto"/>
        <w:ind w:left="-5" w:right="-14" w:firstLine="699"/>
        <w:jc w:val="both"/>
      </w:pPr>
      <w:r>
        <w:rPr>
          <w:rFonts w:ascii="Times New Roman" w:eastAsia="Times New Roman" w:hAnsi="Times New Roman" w:cs="Times New Roman"/>
          <w:sz w:val="28"/>
        </w:rPr>
        <w:t>«_. 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>
        <w:rPr>
          <w:rFonts w:ascii="Times New Roman" w:eastAsia="Times New Roman" w:hAnsi="Times New Roman" w:cs="Times New Roman"/>
          <w:sz w:val="28"/>
        </w:rPr>
        <w:t>.».</w:t>
      </w:r>
      <w:proofErr w:type="gramEnd"/>
    </w:p>
    <w:p w:rsidR="00DC6061" w:rsidRDefault="00DC6061" w:rsidP="00DC6061">
      <w:pPr>
        <w:numPr>
          <w:ilvl w:val="0"/>
          <w:numId w:val="2"/>
        </w:numPr>
        <w:spacing w:after="0" w:line="238" w:lineRule="auto"/>
        <w:ind w:right="-7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указать</w:t>
      </w:r>
      <w:r>
        <w:rPr>
          <w:rFonts w:ascii="Times New Roman" w:eastAsia="Times New Roman" w:hAnsi="Times New Roman" w:cs="Times New Roman"/>
          <w:sz w:val="28"/>
        </w:rPr>
        <w:t>).</w:t>
      </w:r>
    </w:p>
    <w:p w:rsidR="00DC6061" w:rsidRPr="00CF1385" w:rsidRDefault="00DC6061" w:rsidP="00DC6061">
      <w:pPr>
        <w:numPr>
          <w:ilvl w:val="0"/>
          <w:numId w:val="2"/>
        </w:numPr>
        <w:spacing w:after="632" w:line="249" w:lineRule="auto"/>
        <w:ind w:right="-7" w:firstLine="69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официального опубликования </w:t>
      </w:r>
      <w:r w:rsidRPr="00CF1385">
        <w:rPr>
          <w:rFonts w:ascii="Times New Roman" w:eastAsia="Times New Roman" w:hAnsi="Times New Roman" w:cs="Times New Roman"/>
          <w:sz w:val="28"/>
        </w:rPr>
        <w:t>в газете «</w:t>
      </w:r>
      <w:proofErr w:type="spellStart"/>
      <w:r w:rsidRPr="00CF1385">
        <w:rPr>
          <w:rFonts w:ascii="Times New Roman" w:eastAsia="Times New Roman" w:hAnsi="Times New Roman" w:cs="Times New Roman"/>
          <w:sz w:val="28"/>
        </w:rPr>
        <w:t>Талажанский</w:t>
      </w:r>
      <w:proofErr w:type="spellEnd"/>
      <w:r w:rsidRPr="00CF1385">
        <w:rPr>
          <w:rFonts w:ascii="Times New Roman" w:eastAsia="Times New Roman" w:hAnsi="Times New Roman" w:cs="Times New Roman"/>
          <w:sz w:val="28"/>
        </w:rPr>
        <w:t xml:space="preserve"> вестник»</w:t>
      </w:r>
    </w:p>
    <w:p w:rsidR="00DC6061" w:rsidRPr="00CF1385" w:rsidRDefault="00DC6061" w:rsidP="00DC6061">
      <w:pPr>
        <w:spacing w:after="15" w:line="249" w:lineRule="auto"/>
        <w:ind w:left="-5"/>
        <w:jc w:val="both"/>
      </w:pPr>
      <w:r w:rsidRPr="00CF1385">
        <w:rPr>
          <w:rFonts w:ascii="Times New Roman" w:eastAsia="Times New Roman" w:hAnsi="Times New Roman" w:cs="Times New Roman"/>
          <w:sz w:val="28"/>
        </w:rPr>
        <w:t xml:space="preserve">Глава </w:t>
      </w:r>
      <w:r w:rsidRPr="00CF1385">
        <w:t xml:space="preserve">   </w:t>
      </w:r>
      <w:proofErr w:type="spellStart"/>
      <w:r w:rsidRPr="00CF1385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CF1385">
        <w:rPr>
          <w:rFonts w:ascii="Times New Roman" w:eastAsia="Times New Roman" w:hAnsi="Times New Roman" w:cs="Times New Roman"/>
          <w:sz w:val="28"/>
        </w:rPr>
        <w:t xml:space="preserve"> сельсовета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CF13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F1385">
        <w:rPr>
          <w:rFonts w:ascii="Times New Roman" w:eastAsia="Times New Roman" w:hAnsi="Times New Roman" w:cs="Times New Roman"/>
          <w:sz w:val="28"/>
        </w:rPr>
        <w:t>А.А.Васильева</w:t>
      </w:r>
      <w:proofErr w:type="spellEnd"/>
      <w:r w:rsidRPr="00CF1385">
        <w:rPr>
          <w:rFonts w:ascii="Times New Roman" w:eastAsia="Times New Roman" w:hAnsi="Times New Roman" w:cs="Times New Roman"/>
          <w:sz w:val="28"/>
        </w:rPr>
        <w:t xml:space="preserve">                   </w:t>
      </w:r>
    </w:p>
    <w:p w:rsidR="00DC6061" w:rsidRPr="00CF1385" w:rsidRDefault="00DC6061" w:rsidP="00DC6061">
      <w:pPr>
        <w:spacing w:after="15" w:line="249" w:lineRule="auto"/>
        <w:ind w:left="-5"/>
        <w:jc w:val="both"/>
        <w:rPr>
          <w:rFonts w:ascii="Times New Roman" w:eastAsia="Times New Roman" w:hAnsi="Times New Roman" w:cs="Times New Roman"/>
          <w:sz w:val="28"/>
        </w:rPr>
      </w:pPr>
      <w:r w:rsidRPr="00CF1385">
        <w:rPr>
          <w:rFonts w:ascii="Times New Roman" w:eastAsia="Times New Roman" w:hAnsi="Times New Roman" w:cs="Times New Roman"/>
          <w:sz w:val="28"/>
        </w:rPr>
        <w:t xml:space="preserve"> </w:t>
      </w:r>
    </w:p>
    <w:p w:rsidR="00DC6061" w:rsidRPr="00CF1385" w:rsidRDefault="00DC6061" w:rsidP="00DC6061">
      <w:pPr>
        <w:spacing w:after="15" w:line="249" w:lineRule="auto"/>
        <w:ind w:left="-5"/>
        <w:rPr>
          <w:rFonts w:ascii="Times New Roman" w:eastAsia="Times New Roman" w:hAnsi="Times New Roman" w:cs="Times New Roman"/>
          <w:sz w:val="28"/>
        </w:rPr>
      </w:pPr>
      <w:r w:rsidRPr="00CF1385">
        <w:rPr>
          <w:rFonts w:ascii="Times New Roman" w:eastAsia="Times New Roman" w:hAnsi="Times New Roman" w:cs="Times New Roman"/>
          <w:sz w:val="28"/>
        </w:rPr>
        <w:t xml:space="preserve">Председатель   </w:t>
      </w:r>
      <w:proofErr w:type="spellStart"/>
      <w:r w:rsidRPr="00CF1385">
        <w:rPr>
          <w:rFonts w:ascii="Times New Roman" w:eastAsia="Times New Roman" w:hAnsi="Times New Roman" w:cs="Times New Roman"/>
          <w:sz w:val="28"/>
        </w:rPr>
        <w:t>Талажанского</w:t>
      </w:r>
      <w:proofErr w:type="spellEnd"/>
      <w:r w:rsidRPr="00CF138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CF1385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  <w:r w:rsidRPr="00CF1385">
        <w:rPr>
          <w:rFonts w:ascii="Times New Roman" w:eastAsia="Times New Roman" w:hAnsi="Times New Roman" w:cs="Times New Roman"/>
          <w:sz w:val="28"/>
        </w:rPr>
        <w:t xml:space="preserve">                         </w:t>
      </w:r>
    </w:p>
    <w:p w:rsidR="0023208A" w:rsidRDefault="00DC6061" w:rsidP="00DC6061">
      <w:r w:rsidRPr="00CF1385">
        <w:rPr>
          <w:rFonts w:ascii="Times New Roman" w:eastAsia="Times New Roman" w:hAnsi="Times New Roman" w:cs="Times New Roman"/>
          <w:sz w:val="28"/>
        </w:rPr>
        <w:t xml:space="preserve">Совета депутатов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Pr="00CF13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CF1385">
        <w:rPr>
          <w:rFonts w:ascii="Times New Roman" w:eastAsia="Times New Roman" w:hAnsi="Times New Roman" w:cs="Times New Roman"/>
          <w:sz w:val="28"/>
        </w:rPr>
        <w:t>Т.В.Рагозина</w:t>
      </w:r>
      <w:proofErr w:type="spellEnd"/>
    </w:p>
    <w:sectPr w:rsidR="0023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16D3"/>
    <w:multiLevelType w:val="hybridMultilevel"/>
    <w:tmpl w:val="9E824AE8"/>
    <w:lvl w:ilvl="0" w:tplc="36A848F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FAF0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EE64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FC77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2D90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633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C59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D2E3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A6F2A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70C746A"/>
    <w:multiLevelType w:val="hybridMultilevel"/>
    <w:tmpl w:val="A3D82D34"/>
    <w:lvl w:ilvl="0" w:tplc="8976F9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843C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B865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83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A97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EEAF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04F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6A4B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E416E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6"/>
    <w:rsid w:val="0023208A"/>
    <w:rsid w:val="003D4956"/>
    <w:rsid w:val="00DC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6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2023-02-03T05:25:00Z</dcterms:created>
  <dcterms:modified xsi:type="dcterms:W3CDTF">2023-02-03T05:26:00Z</dcterms:modified>
</cp:coreProperties>
</file>