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58" w:rsidRPr="00991058" w:rsidRDefault="00991058" w:rsidP="009910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b/>
          <w:sz w:val="28"/>
          <w:szCs w:val="28"/>
        </w:rPr>
        <w:t>Расскажите детям о пожарной безопасности!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Часто невинная детская шалость может повлечь за собой огромную беду. Печальная статистика гласит о том, что ежегодно из-за игры со спичками и легко воспламеняющимися материалами в России гибнут сотни детей. Объясните своему ребенку основные правила пожарной безопасности, чтобы защитить его от пожара, когда вас нет дома.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Чтобы не было пожара НЕЛЬЗЯ: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- играть со спичками;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- поджигать сухую траву, сено, тополиный пух;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- кидать в костер незнакомые флакончики и баллончики, они могут взорваться;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- без взрослых нельзя включать в сеть электроприборы (телевизор, утюг, обогреватель);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- растапливать печь самостоятельно;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- самому зажигать газовую плиту, и сушить над ней одежду;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 xml:space="preserve">- играть без взрослых </w:t>
      </w:r>
      <w:proofErr w:type="spellStart"/>
      <w:r w:rsidRPr="00991058">
        <w:rPr>
          <w:rFonts w:ascii="Times New Roman" w:eastAsia="Times New Roman" w:hAnsi="Times New Roman" w:cs="Times New Roman"/>
          <w:sz w:val="28"/>
          <w:szCs w:val="28"/>
        </w:rPr>
        <w:t>фейверками</w:t>
      </w:r>
      <w:proofErr w:type="spellEnd"/>
      <w:r w:rsidRPr="00991058">
        <w:rPr>
          <w:rFonts w:ascii="Times New Roman" w:eastAsia="Times New Roman" w:hAnsi="Times New Roman" w:cs="Times New Roman"/>
          <w:sz w:val="28"/>
          <w:szCs w:val="28"/>
        </w:rPr>
        <w:t xml:space="preserve"> и хлопушками;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- играть с бензином и другими горючими веществами.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Если пожар все же возник вам необходимо: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1.    Постарайся первым делом сообщить о пожаре взрослым (не скрывайте, даже если пожар произошел по вашей вине).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2.    Позвони в пожарную охрану по стационарному телефону 01, либо с сотового телефона 112 сообщи свой точный адрес и что горит.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3.    Никогда не прячься в шкаф или под кровать, пожарным будет трудно найти тебя там.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4.    Когда в доме горит, быстрей выбегай на улицу. Ни за что не задерживайся из-за игрушек, собаки или кошки.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5.    Если задымление в квартире ляг на пол (там меньше дыма), и постарайтесь добраться до выхода из горящего помещения.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6.    Рот и нос закрой влажной тряпкой или любой тряпичной вещью.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7.    Не открывай окно, (это усилит горение).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8.   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91058">
        <w:rPr>
          <w:rFonts w:ascii="Times New Roman" w:eastAsia="Times New Roman" w:hAnsi="Times New Roman" w:cs="Times New Roman"/>
          <w:sz w:val="28"/>
          <w:szCs w:val="28"/>
        </w:rPr>
        <w:t>9.    Если горит твоя одежда надо упасть на пол и кататься, сбивая пламя.</w:t>
      </w:r>
    </w:p>
    <w:p w:rsid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10.  </w:t>
      </w:r>
      <w:r w:rsidRPr="00991058">
        <w:rPr>
          <w:rFonts w:ascii="Times New Roman" w:eastAsia="Times New Roman" w:hAnsi="Times New Roman" w:cs="Times New Roman"/>
          <w:sz w:val="28"/>
          <w:szCs w:val="28"/>
        </w:rPr>
        <w:t>Если загорелся электроприбор, надо выключить его из розетки и накрыть его толстым одеялом.</w:t>
      </w:r>
    </w:p>
    <w:p w:rsid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1058" w:rsidRPr="00991058" w:rsidRDefault="00991058" w:rsidP="009910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F3620" w:rsidRPr="00E52160" w:rsidRDefault="005F3620" w:rsidP="00E521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620" w:rsidRPr="00E52160" w:rsidSect="001A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EE"/>
    <w:rsid w:val="001A5078"/>
    <w:rsid w:val="00430AB1"/>
    <w:rsid w:val="00535111"/>
    <w:rsid w:val="005F3620"/>
    <w:rsid w:val="00991058"/>
    <w:rsid w:val="00E52160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63B3"/>
  <w15:docId w15:val="{0ABF5395-536C-4712-9933-C2A57DB0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78"/>
  </w:style>
  <w:style w:type="paragraph" w:styleId="2">
    <w:name w:val="heading 2"/>
    <w:basedOn w:val="a"/>
    <w:link w:val="20"/>
    <w:uiPriority w:val="9"/>
    <w:qFormat/>
    <w:rsid w:val="00991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E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91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9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1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Admin</cp:lastModifiedBy>
  <cp:revision>2</cp:revision>
  <dcterms:created xsi:type="dcterms:W3CDTF">2022-03-22T13:12:00Z</dcterms:created>
  <dcterms:modified xsi:type="dcterms:W3CDTF">2022-03-22T13:12:00Z</dcterms:modified>
</cp:coreProperties>
</file>