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142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2147EE" w:rsidP="0021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894379" w:rsidRPr="00C6142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4379" w:rsidRPr="00C61423">
        <w:rPr>
          <w:rFonts w:ascii="Times New Roman" w:hAnsi="Times New Roman" w:cs="Times New Roman"/>
          <w:sz w:val="24"/>
          <w:szCs w:val="24"/>
        </w:rPr>
        <w:t xml:space="preserve">г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4379" w:rsidRPr="00C6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79" w:rsidRPr="00C614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94379" w:rsidRPr="00C614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94379" w:rsidRPr="00C61423">
        <w:rPr>
          <w:rFonts w:ascii="Times New Roman" w:hAnsi="Times New Roman" w:cs="Times New Roman"/>
          <w:sz w:val="24"/>
          <w:szCs w:val="24"/>
        </w:rPr>
        <w:t>алажа</w:t>
      </w:r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№44</w:t>
      </w:r>
    </w:p>
    <w:p w:rsidR="00894379" w:rsidRPr="00C61423" w:rsidRDefault="00894379" w:rsidP="008943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23">
        <w:rPr>
          <w:rFonts w:ascii="Times New Roman" w:hAnsi="Times New Roman" w:cs="Times New Roman"/>
          <w:b/>
          <w:sz w:val="24"/>
          <w:szCs w:val="24"/>
        </w:rPr>
        <w:t xml:space="preserve">   О назначении даты проведения публичных слушаний 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b/>
          <w:sz w:val="24"/>
          <w:szCs w:val="24"/>
        </w:rPr>
        <w:t xml:space="preserve"> сельсовета Казачинского района, Красноярского края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Федерации». На основании Положения «О публичных слушаниях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и ст. 36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1. Назначить публичные слушания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на </w:t>
      </w:r>
      <w:r w:rsidR="002147EE">
        <w:rPr>
          <w:rFonts w:ascii="Times New Roman" w:hAnsi="Times New Roman" w:cs="Times New Roman"/>
          <w:sz w:val="24"/>
          <w:szCs w:val="24"/>
        </w:rPr>
        <w:t>12</w:t>
      </w:r>
      <w:r w:rsidRPr="00C6142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7EE">
        <w:rPr>
          <w:rFonts w:ascii="Times New Roman" w:hAnsi="Times New Roman" w:cs="Times New Roman"/>
          <w:sz w:val="24"/>
          <w:szCs w:val="24"/>
        </w:rPr>
        <w:t>.2022</w:t>
      </w:r>
      <w:r w:rsidRPr="00C61423">
        <w:rPr>
          <w:rFonts w:ascii="Times New Roman" w:hAnsi="Times New Roman" w:cs="Times New Roman"/>
          <w:sz w:val="24"/>
          <w:szCs w:val="24"/>
        </w:rPr>
        <w:t xml:space="preserve"> на 15 часов по местному времени по адресу: </w:t>
      </w:r>
      <w:proofErr w:type="spellStart"/>
      <w:r w:rsidR="002147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47E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147EE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2147EE">
        <w:rPr>
          <w:rFonts w:ascii="Times New Roman" w:hAnsi="Times New Roman" w:cs="Times New Roman"/>
          <w:sz w:val="24"/>
          <w:szCs w:val="24"/>
        </w:rPr>
        <w:t>,  ул. Советская, 32</w:t>
      </w:r>
      <w:r w:rsidRPr="00C61423">
        <w:rPr>
          <w:rFonts w:ascii="Times New Roman" w:hAnsi="Times New Roman" w:cs="Times New Roman"/>
          <w:sz w:val="24"/>
          <w:szCs w:val="24"/>
        </w:rPr>
        <w:t>,  в з</w:t>
      </w:r>
      <w:r w:rsidR="002147EE">
        <w:rPr>
          <w:rFonts w:ascii="Times New Roman" w:hAnsi="Times New Roman" w:cs="Times New Roman"/>
          <w:sz w:val="24"/>
          <w:szCs w:val="24"/>
        </w:rPr>
        <w:t xml:space="preserve">дании </w:t>
      </w:r>
      <w:proofErr w:type="spellStart"/>
      <w:r w:rsidR="002147E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2147EE">
        <w:rPr>
          <w:rFonts w:ascii="Times New Roman" w:hAnsi="Times New Roman" w:cs="Times New Roman"/>
          <w:sz w:val="24"/>
          <w:szCs w:val="24"/>
        </w:rPr>
        <w:t xml:space="preserve"> СДК</w:t>
      </w:r>
      <w:r w:rsidRPr="00C61423">
        <w:rPr>
          <w:rFonts w:ascii="Times New Roman" w:hAnsi="Times New Roman" w:cs="Times New Roman"/>
          <w:sz w:val="24"/>
          <w:szCs w:val="24"/>
        </w:rPr>
        <w:t>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2. Определить Главу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  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С.Л. уполномоченным лицом по проведению публичных слушаний по проекту 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>3. Создать комиссию по проведению публичных слушаний по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КочелеваА.В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..–главный бухгалтер администрации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Бухрякова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Н.Г.  - депутат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Елизарьева А.Г. - депутат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894379" w:rsidRPr="00C61423" w:rsidRDefault="002147EE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Манастыршина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94379" w:rsidRPr="00C61423">
        <w:rPr>
          <w:rFonts w:ascii="Times New Roman" w:hAnsi="Times New Roman" w:cs="Times New Roman"/>
          <w:sz w:val="24"/>
          <w:szCs w:val="24"/>
        </w:rPr>
        <w:t>.А.  - представитель общественности.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4. Организовать прием письменных предложений по проекту 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5. Подготовить информационное сообщение о дате, времени и месте проведения слушаний по проекту 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6. Направить протокол публичных слушаний по проекту 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сельский Совет депутатов в течени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 xml:space="preserve"> трех дней со дня проведения публичных слушаний.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7. Письменные предложения жителей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сельсовета по проекту решения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C61423">
        <w:rPr>
          <w:rFonts w:ascii="Times New Roman" w:hAnsi="Times New Roman" w:cs="Times New Roman"/>
          <w:sz w:val="24"/>
          <w:szCs w:val="24"/>
        </w:rPr>
        <w:t xml:space="preserve"> сельсовета» и письменные заявления на участие в публичных слушаниях принимаются по адресу: 663107, </w:t>
      </w:r>
      <w:r w:rsidR="002147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47EE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2147E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147E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147EE">
        <w:rPr>
          <w:rFonts w:ascii="Times New Roman" w:hAnsi="Times New Roman" w:cs="Times New Roman"/>
          <w:sz w:val="24"/>
          <w:szCs w:val="24"/>
        </w:rPr>
        <w:t>, 32</w:t>
      </w:r>
      <w:r w:rsidRPr="00C61423">
        <w:rPr>
          <w:rFonts w:ascii="Times New Roman" w:hAnsi="Times New Roman" w:cs="Times New Roman"/>
          <w:sz w:val="24"/>
          <w:szCs w:val="24"/>
        </w:rPr>
        <w:t xml:space="preserve">, </w:t>
      </w:r>
      <w:r w:rsidR="002147EE">
        <w:rPr>
          <w:rFonts w:ascii="Times New Roman" w:hAnsi="Times New Roman" w:cs="Times New Roman"/>
          <w:sz w:val="24"/>
          <w:szCs w:val="24"/>
        </w:rPr>
        <w:t>Талажанский СДК</w:t>
      </w:r>
      <w:r w:rsidRPr="00C61423">
        <w:rPr>
          <w:rFonts w:ascii="Times New Roman" w:hAnsi="Times New Roman" w:cs="Times New Roman"/>
          <w:sz w:val="24"/>
          <w:szCs w:val="24"/>
        </w:rPr>
        <w:t>. Прием письменных предложений и заявлений начинается в день официального опубликования</w:t>
      </w:r>
      <w:r w:rsidR="002147EE"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 Объявления о проведении публичных 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 xml:space="preserve"> и прекращаются в 17.00 в день, предшествующих дню проведения публичных слушаний.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10. Постановление вступает в силу со дня подписания и подлежит опубликованию в газете «Талажанский вестник» и размещению на официальном сайте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талажанка</w:t>
      </w:r>
      <w:proofErr w:type="gramStart"/>
      <w:r w:rsidRPr="00C614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142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4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23">
        <w:rPr>
          <w:rFonts w:ascii="Times New Roman" w:hAnsi="Times New Roman" w:cs="Times New Roman"/>
          <w:sz w:val="24"/>
          <w:szCs w:val="24"/>
        </w:rPr>
        <w:t xml:space="preserve">сельсовета:                                        С.Л. </w:t>
      </w:r>
      <w:proofErr w:type="spellStart"/>
      <w:r w:rsidRPr="00C61423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bookmarkEnd w:id="0"/>
    <w:p w:rsidR="00894379" w:rsidRPr="00C61423" w:rsidRDefault="00894379" w:rsidP="0089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F64" w:rsidRDefault="003A7F64"/>
    <w:sectPr w:rsidR="003A7F64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79"/>
    <w:rsid w:val="002147EE"/>
    <w:rsid w:val="003A7F64"/>
    <w:rsid w:val="00894379"/>
    <w:rsid w:val="00C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2022-10-30T06:48:00Z</dcterms:created>
  <dcterms:modified xsi:type="dcterms:W3CDTF">2022-10-30T06:54:00Z</dcterms:modified>
</cp:coreProperties>
</file>