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FC" w:rsidRDefault="00C417FC" w:rsidP="00C417FC">
      <w:pPr>
        <w:jc w:val="both"/>
        <w:rPr>
          <w:rFonts w:ascii="Verdana" w:hAnsi="Verdana"/>
        </w:rPr>
      </w:pPr>
      <w:r>
        <w:rPr>
          <w:b/>
          <w:bCs/>
        </w:rPr>
        <w:t>О результатах проверки соблюдения природоохранного законодательства</w:t>
      </w:r>
    </w:p>
    <w:p w:rsidR="00C417FC" w:rsidRDefault="00C417FC" w:rsidP="00C417FC">
      <w:pPr>
        <w:jc w:val="both"/>
      </w:pPr>
    </w:p>
    <w:p w:rsidR="00C417FC" w:rsidRDefault="00C417FC" w:rsidP="00C417FC">
      <w:pPr>
        <w:pStyle w:val="3"/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Прокуратурой района в администрации Казачинского района проведена проверка соблюдения требований природоохранного законодательства при обращении с твердыми коммунальными отходами.</w:t>
      </w:r>
    </w:p>
    <w:p w:rsidR="00C417FC" w:rsidRDefault="00C417FC" w:rsidP="00C417FC">
      <w:pPr>
        <w:pStyle w:val="3"/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Проверкой установлено, что органом местного самоуправления муниципального района длительное время (в том числе, после внесенного в адрес главы представления) не реализуются полномочия по участию в организации деятельности по сбору твердых коммунальных отходов из большинства населенных пунктов района, в том числе, со стороны правобережья.</w:t>
      </w:r>
    </w:p>
    <w:p w:rsidR="00C417FC" w:rsidRDefault="00C417FC" w:rsidP="00C417FC">
      <w:pPr>
        <w:pStyle w:val="3"/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района вопреки требованиям прокурора не принято мер к разработке и утверждению схемы мест накопления отходов, запланированные места накопления отходов не оборудованы в соответствии с требованиями законодательства в области санитарно-эпидемиологического благополучия населения, реестр действующих мест не актуализируется.</w:t>
      </w:r>
    </w:p>
    <w:p w:rsidR="00C417FC" w:rsidRDefault="00C417FC" w:rsidP="00C417FC">
      <w:pPr>
        <w:pStyle w:val="3"/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понуждения к совершению определенных действий, а также восстановления прав граждан на благоприятную окружающую среду, прокурором района 06.11.2020 в </w:t>
      </w:r>
      <w:proofErr w:type="spellStart"/>
      <w:r>
        <w:rPr>
          <w:color w:val="000000"/>
          <w:sz w:val="28"/>
          <w:szCs w:val="28"/>
        </w:rPr>
        <w:t>Казачинский</w:t>
      </w:r>
      <w:proofErr w:type="spellEnd"/>
      <w:r>
        <w:rPr>
          <w:color w:val="000000"/>
          <w:sz w:val="28"/>
          <w:szCs w:val="28"/>
        </w:rPr>
        <w:t xml:space="preserve"> районный суд направлено административное исковое заявление, которое 16.12.2020 рассмотрено судом и удовлетворено в полном объеме.</w:t>
      </w:r>
    </w:p>
    <w:p w:rsidR="00C417FC" w:rsidRDefault="00C417FC" w:rsidP="00C417FC">
      <w:pPr>
        <w:pStyle w:val="3"/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Бездействие администрации признано незаконным, возложены обязанности в течение 6 месяцев разработать и утвердить схему размещения мест накопления отходов, оборудовать места накопления отходов в соответствии с действующим законодательством в области санитарно-эпидемиологического благополучия населения, актуализировать и разместить в сети «Интернет» реестр мест накопления отходов.</w:t>
      </w:r>
    </w:p>
    <w:p w:rsidR="00C417FC" w:rsidRDefault="00C417FC" w:rsidP="00C417FC">
      <w:pPr>
        <w:pStyle w:val="3"/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Фактическое исполнение решения суда находится на контроле прокуратуры района.</w:t>
      </w:r>
    </w:p>
    <w:p w:rsidR="00C417FC" w:rsidRDefault="00C417FC" w:rsidP="00C417FC">
      <w:pPr>
        <w:pStyle w:val="3"/>
        <w:tabs>
          <w:tab w:val="num" w:pos="0"/>
        </w:tabs>
        <w:ind w:right="-1"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Дополнительно сообщается, что сотрудниками прокуратуры ежедневно с понедельника по пятницу с 09-00 до 18-00 (перерыв с 13-00 до 13-45) осуществляется прием граждан.</w:t>
      </w:r>
    </w:p>
    <w:p w:rsidR="00C417FC" w:rsidRDefault="00C417FC" w:rsidP="00C417FC">
      <w:pPr>
        <w:ind w:firstLine="709"/>
        <w:jc w:val="both"/>
      </w:pPr>
    </w:p>
    <w:p w:rsidR="00B840FD" w:rsidRDefault="00B840FD"/>
    <w:sectPr w:rsidR="00B840FD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FC"/>
    <w:rsid w:val="00001B91"/>
    <w:rsid w:val="000F6556"/>
    <w:rsid w:val="002F47B1"/>
    <w:rsid w:val="00B840FD"/>
    <w:rsid w:val="00C4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F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C417FC"/>
    <w:pPr>
      <w:ind w:firstLine="851"/>
      <w:jc w:val="both"/>
    </w:pPr>
    <w:rPr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417F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3</cp:revision>
  <dcterms:created xsi:type="dcterms:W3CDTF">2020-12-24T09:09:00Z</dcterms:created>
  <dcterms:modified xsi:type="dcterms:W3CDTF">2020-12-24T09:10:00Z</dcterms:modified>
</cp:coreProperties>
</file>