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E7" w:rsidRDefault="004651E7" w:rsidP="0046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4651E7" w:rsidRDefault="004651E7" w:rsidP="0046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КРАСНОЯРСКИЙ КРАЙ </w:t>
      </w:r>
    </w:p>
    <w:p w:rsidR="004651E7" w:rsidRDefault="004651E7" w:rsidP="0046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КАЗАЧИНСКИЙ РАЙОН</w:t>
      </w:r>
    </w:p>
    <w:p w:rsidR="004651E7" w:rsidRDefault="004651E7" w:rsidP="0046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ТАЛАЖАНСКИЙ СЕЛЬСКИЙ СОВЕТ ДЕПУТАТОВ</w:t>
      </w:r>
    </w:p>
    <w:p w:rsidR="004651E7" w:rsidRDefault="004651E7" w:rsidP="0046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1E7" w:rsidRDefault="004651E7" w:rsidP="004651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4651E7" w:rsidRDefault="004651E7" w:rsidP="0046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1E7" w:rsidRDefault="00891A1F" w:rsidP="004651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945F6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.04.2</w:t>
      </w:r>
      <w:r w:rsidR="00A97F1A">
        <w:rPr>
          <w:rFonts w:ascii="Times New Roman" w:hAnsi="Times New Roman"/>
          <w:sz w:val="24"/>
          <w:szCs w:val="24"/>
        </w:rPr>
        <w:t>022</w:t>
      </w:r>
      <w:r w:rsidR="004651E7">
        <w:rPr>
          <w:rFonts w:ascii="Times New Roman" w:hAnsi="Times New Roman"/>
          <w:sz w:val="24"/>
          <w:szCs w:val="24"/>
        </w:rPr>
        <w:t xml:space="preserve">г.                                        с. </w:t>
      </w:r>
      <w:proofErr w:type="spellStart"/>
      <w:r w:rsidR="004651E7">
        <w:rPr>
          <w:rFonts w:ascii="Times New Roman" w:hAnsi="Times New Roman"/>
          <w:sz w:val="24"/>
          <w:szCs w:val="24"/>
        </w:rPr>
        <w:t>Талажанка</w:t>
      </w:r>
      <w:proofErr w:type="spellEnd"/>
      <w:r w:rsidR="004651E7">
        <w:rPr>
          <w:rFonts w:ascii="Times New Roman" w:hAnsi="Times New Roman"/>
          <w:sz w:val="24"/>
          <w:szCs w:val="24"/>
        </w:rPr>
        <w:t xml:space="preserve">      </w:t>
      </w:r>
      <w:r w:rsidR="00A97F1A">
        <w:rPr>
          <w:rFonts w:ascii="Times New Roman" w:hAnsi="Times New Roman"/>
          <w:sz w:val="24"/>
          <w:szCs w:val="24"/>
        </w:rPr>
        <w:t xml:space="preserve">                         № 21-75</w:t>
      </w:r>
    </w:p>
    <w:p w:rsidR="004651E7" w:rsidRDefault="004651E7" w:rsidP="004651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51E7" w:rsidRDefault="004651E7" w:rsidP="004651E7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 06.04.2017г  № 19-35 « Об утверждении порядка размещения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сведений об источниках получения средств, за счет которых совершена сделка, представленных лицами, замещающими муниципальные должности, и муниципальными служащими» </w:t>
      </w:r>
    </w:p>
    <w:p w:rsidR="004651E7" w:rsidRDefault="004651E7" w:rsidP="004651E7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51E7" w:rsidRDefault="004651E7" w:rsidP="0046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8.1  Федерального закона от 25.12.2008 №273-ФЗ «О противодействии коррупции» статей 8 Федерального закона от 03.12.2012 № 230-ФЗ « О контроле за соответствием расходов лиц, замещающих государственные должности, и иных лиц их доходам», Законом Красноярского края от 07.07.2009 № 8-3610  « О противодействии коррупции в Красноярском крае», Законом Красноярского края от 07.07.2009 № 8-3542 «О представлении гражданами 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 от</w:t>
      </w:r>
      <w:r w:rsidR="00A97F1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 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( в редакции Закона Красноярского края от 08.07.2021</w:t>
      </w:r>
      <w:r w:rsidR="00A97F1A">
        <w:rPr>
          <w:rFonts w:ascii="Times New Roman" w:hAnsi="Times New Roman"/>
          <w:sz w:val="24"/>
          <w:szCs w:val="24"/>
        </w:rPr>
        <w:t xml:space="preserve"> №11-5316 «О внесении изменений</w:t>
      </w:r>
      <w:r>
        <w:rPr>
          <w:rFonts w:ascii="Times New Roman" w:hAnsi="Times New Roman"/>
          <w:sz w:val="24"/>
          <w:szCs w:val="24"/>
        </w:rPr>
        <w:t xml:space="preserve"> в отдельные законы края по вопросам противодействия коррупции»), руководствуясь  статьей 20 Устава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Казачинского района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Красноярского края.</w:t>
      </w:r>
    </w:p>
    <w:p w:rsidR="004651E7" w:rsidRDefault="004651E7" w:rsidP="0046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РЕШИЛ: </w:t>
      </w:r>
    </w:p>
    <w:p w:rsidR="004651E7" w:rsidRDefault="004651E7" w:rsidP="004651E7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решение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 06.04.2017г  № 19-35 «Об утверждении Порядка размещения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сведений об источниках получения средств, за счет которых совершена сделка, представленных лицами, замещающими  муниципальные должности, и муниципальными служащими» следующие изменения:</w:t>
      </w:r>
    </w:p>
    <w:p w:rsidR="004651E7" w:rsidRDefault="00A97F1A" w:rsidP="004651E7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по тексту</w:t>
      </w:r>
      <w:r w:rsidR="004651E7">
        <w:rPr>
          <w:rFonts w:ascii="Times New Roman" w:hAnsi="Times New Roman"/>
          <w:sz w:val="24"/>
          <w:szCs w:val="24"/>
        </w:rPr>
        <w:t xml:space="preserve"> Порядка</w:t>
      </w:r>
      <w:r>
        <w:rPr>
          <w:rFonts w:ascii="Times New Roman" w:hAnsi="Times New Roman"/>
          <w:sz w:val="24"/>
          <w:szCs w:val="24"/>
        </w:rPr>
        <w:t>, приложения к Порядку слова «акций», «акции» исключить</w:t>
      </w:r>
      <w:r w:rsidR="004651E7">
        <w:rPr>
          <w:rFonts w:ascii="Times New Roman" w:hAnsi="Times New Roman"/>
          <w:sz w:val="24"/>
          <w:szCs w:val="24"/>
        </w:rPr>
        <w:t>.</w:t>
      </w:r>
    </w:p>
    <w:p w:rsidR="004651E7" w:rsidRDefault="004651E7" w:rsidP="004651E7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Контроль за исполнением настоящего Решения возложить на Главу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4651E7" w:rsidRDefault="004651E7" w:rsidP="004651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Настоящее решение вступает в силу </w:t>
      </w:r>
      <w:r w:rsidR="00A97F1A">
        <w:rPr>
          <w:rFonts w:ascii="Times New Roman" w:hAnsi="Times New Roman"/>
          <w:sz w:val="24"/>
          <w:szCs w:val="24"/>
        </w:rPr>
        <w:t xml:space="preserve">через 10 дней со дня его </w:t>
      </w:r>
      <w:r>
        <w:rPr>
          <w:rFonts w:ascii="Times New Roman" w:hAnsi="Times New Roman"/>
          <w:sz w:val="24"/>
          <w:szCs w:val="24"/>
        </w:rPr>
        <w:t xml:space="preserve"> официального опубликования в  печатном издании «</w:t>
      </w:r>
      <w:proofErr w:type="spellStart"/>
      <w:r>
        <w:rPr>
          <w:rFonts w:ascii="Times New Roman" w:hAnsi="Times New Roman"/>
          <w:sz w:val="24"/>
          <w:szCs w:val="24"/>
        </w:rPr>
        <w:t>Талажанский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вестник». </w:t>
      </w:r>
    </w:p>
    <w:p w:rsidR="004651E7" w:rsidRDefault="004651E7" w:rsidP="004651E7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51E7" w:rsidRDefault="004651E7" w:rsidP="004651E7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651E7" w:rsidTr="004651E7">
        <w:tc>
          <w:tcPr>
            <w:tcW w:w="4785" w:type="dxa"/>
          </w:tcPr>
          <w:p w:rsidR="004651E7" w:rsidRDefault="004651E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                            Т.В.Рагозина</w:t>
            </w:r>
          </w:p>
          <w:p w:rsidR="004651E7" w:rsidRDefault="004651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651E7" w:rsidRDefault="004651E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С.Л.Биллер</w:t>
            </w:r>
            <w:proofErr w:type="spellEnd"/>
          </w:p>
          <w:p w:rsidR="004651E7" w:rsidRDefault="004651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651E7" w:rsidRDefault="004651E7" w:rsidP="004651E7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19F7" w:rsidRDefault="00E219F7"/>
    <w:sectPr w:rsidR="00E219F7" w:rsidSect="00E2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E7"/>
    <w:rsid w:val="004651E7"/>
    <w:rsid w:val="00891A1F"/>
    <w:rsid w:val="00A97F1A"/>
    <w:rsid w:val="00E219F7"/>
    <w:rsid w:val="00F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AB501-9E1E-46B8-A09C-4175EDC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E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65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Det-03-07</cp:lastModifiedBy>
  <cp:revision>3</cp:revision>
  <dcterms:created xsi:type="dcterms:W3CDTF">2022-06-03T07:00:00Z</dcterms:created>
  <dcterms:modified xsi:type="dcterms:W3CDTF">2022-06-03T07:01:00Z</dcterms:modified>
</cp:coreProperties>
</file>