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D3" w:rsidRPr="00FA4200" w:rsidRDefault="00210DD3" w:rsidP="00210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A420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10DD3" w:rsidRPr="00FA4200" w:rsidRDefault="00210DD3" w:rsidP="00210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A420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210DD3" w:rsidRPr="00FA4200" w:rsidRDefault="00210DD3" w:rsidP="00210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A4200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210DD3" w:rsidRPr="00FA4200" w:rsidRDefault="00210DD3" w:rsidP="00210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A4200">
        <w:rPr>
          <w:rFonts w:ascii="Times New Roman" w:hAnsi="Times New Roman" w:cs="Times New Roman"/>
          <w:sz w:val="24"/>
          <w:szCs w:val="24"/>
        </w:rPr>
        <w:t>ТАЛАЖАНСКИЙ СЕЛЬСКИЙ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0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10DD3" w:rsidRPr="00FA4200" w:rsidRDefault="00210DD3" w:rsidP="00210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0DD3" w:rsidRPr="00FA4200" w:rsidRDefault="00210DD3" w:rsidP="00210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0DD3" w:rsidRDefault="00210DD3" w:rsidP="00210DD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10DD3" w:rsidRPr="00F862BA" w:rsidRDefault="00210DD3" w:rsidP="00210DD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10DD3" w:rsidRDefault="00210DD3" w:rsidP="00210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>РЕШЕНИЕ</w:t>
      </w:r>
    </w:p>
    <w:p w:rsidR="00210DD3" w:rsidRDefault="00210DD3" w:rsidP="00210DD3">
      <w:pPr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16.01.2019</w:t>
      </w:r>
      <w:r w:rsidRPr="00F862B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62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62B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18-39</w:t>
      </w:r>
      <w:r w:rsidRPr="00F86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DD3" w:rsidRPr="00F862BA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 xml:space="preserve">Об отмене решения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862BA">
        <w:rPr>
          <w:rFonts w:ascii="Times New Roman" w:hAnsi="Times New Roman" w:cs="Times New Roman"/>
          <w:sz w:val="28"/>
          <w:szCs w:val="28"/>
        </w:rPr>
        <w:t xml:space="preserve">.12.2015 </w:t>
      </w:r>
    </w:p>
    <w:p w:rsidR="00210DD3" w:rsidRPr="00F862BA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3-7</w:t>
      </w:r>
      <w:r w:rsidRPr="00F862BA">
        <w:rPr>
          <w:rFonts w:ascii="Times New Roman" w:hAnsi="Times New Roman" w:cs="Times New Roman"/>
          <w:sz w:val="28"/>
          <w:szCs w:val="28"/>
        </w:rPr>
        <w:t xml:space="preserve"> «О создании </w:t>
      </w:r>
      <w:proofErr w:type="gramStart"/>
      <w:r w:rsidRPr="00F862BA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D3" w:rsidRPr="00F862BA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F862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0DD3" w:rsidRPr="00F862BA" w:rsidRDefault="00210DD3" w:rsidP="00210DD3">
      <w:pPr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>В соответствии законом Российской Федерации от 06.10.2003 г. № 131 - ФЗ «Об общих принципах организации местного самоуправления в Российской Федерации», Законом Красноярского края от 23.04.2009г. № 8- 3168 « Об административных комисси</w:t>
      </w:r>
      <w:r>
        <w:rPr>
          <w:rFonts w:ascii="Times New Roman" w:hAnsi="Times New Roman" w:cs="Times New Roman"/>
          <w:sz w:val="28"/>
          <w:szCs w:val="28"/>
        </w:rPr>
        <w:t xml:space="preserve">ях в Красноярском крае» </w:t>
      </w:r>
    </w:p>
    <w:p w:rsidR="00210DD3" w:rsidRDefault="00210DD3" w:rsidP="00210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>РЕШИЛ:</w:t>
      </w: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2BA">
        <w:rPr>
          <w:rFonts w:ascii="Times New Roman" w:hAnsi="Times New Roman" w:cs="Times New Roman"/>
          <w:sz w:val="28"/>
          <w:szCs w:val="28"/>
        </w:rPr>
        <w:t xml:space="preserve">Отменить решение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862BA">
        <w:rPr>
          <w:rFonts w:ascii="Times New Roman" w:hAnsi="Times New Roman" w:cs="Times New Roman"/>
          <w:sz w:val="28"/>
          <w:szCs w:val="28"/>
        </w:rPr>
        <w:t xml:space="preserve">.12.2015 № </w:t>
      </w:r>
      <w:r>
        <w:rPr>
          <w:rFonts w:ascii="Times New Roman" w:hAnsi="Times New Roman" w:cs="Times New Roman"/>
          <w:sz w:val="28"/>
          <w:szCs w:val="28"/>
        </w:rPr>
        <w:t>3-7</w:t>
      </w:r>
      <w:r w:rsidRPr="00F862BA"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62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2B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следующего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862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Pr="00F862B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F8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С.Л.Биллер</w:t>
      </w:r>
      <w:proofErr w:type="spellEnd"/>
      <w:r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D3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DD3" w:rsidRDefault="00210DD3" w:rsidP="00210D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0DD3"/>
    <w:rsid w:val="00001B91"/>
    <w:rsid w:val="00210DD3"/>
    <w:rsid w:val="002F47B1"/>
    <w:rsid w:val="00B840FD"/>
    <w:rsid w:val="00D7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10DD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</cp:revision>
  <dcterms:created xsi:type="dcterms:W3CDTF">2019-02-04T03:27:00Z</dcterms:created>
  <dcterms:modified xsi:type="dcterms:W3CDTF">2019-02-04T03:27:00Z</dcterms:modified>
</cp:coreProperties>
</file>