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C0" w:rsidRPr="003C52C0" w:rsidRDefault="003C52C0" w:rsidP="003C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3C52C0" w:rsidRPr="003C52C0" w:rsidRDefault="003C52C0" w:rsidP="003C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Казачинский</w:t>
      </w:r>
      <w:proofErr w:type="spellEnd"/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3C52C0" w:rsidRPr="003C52C0" w:rsidRDefault="003C52C0" w:rsidP="003C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3C52C0" w:rsidRPr="003C52C0" w:rsidRDefault="003C52C0" w:rsidP="003C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52C0" w:rsidRPr="003C52C0" w:rsidRDefault="003C52C0" w:rsidP="003C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C52C0" w:rsidRPr="003C52C0" w:rsidRDefault="003C52C0" w:rsidP="003C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52C0" w:rsidRPr="003C52C0" w:rsidRDefault="003C52C0" w:rsidP="003C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10.06.2013г              </w:t>
      </w:r>
      <w:proofErr w:type="spellStart"/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алажанка</w:t>
      </w:r>
      <w:proofErr w:type="spellEnd"/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№112</w:t>
      </w:r>
    </w:p>
    <w:p w:rsidR="003C52C0" w:rsidRPr="003C52C0" w:rsidRDefault="003C52C0" w:rsidP="003C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52C0" w:rsidRPr="003C52C0" w:rsidRDefault="003C52C0" w:rsidP="003C52C0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2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отмене постановления от 20.03.2013г №99 «Об утверждении Порядка размещения сведений о доходах, об имуществе и обязательствах имущественного характера главы муниципального образования и муниципальных служащих, замещающих должности муниципальной службы высшей, главной, ведущей, старшей группы в </w:t>
      </w:r>
      <w:proofErr w:type="spellStart"/>
      <w:r w:rsidRPr="003C52C0">
        <w:rPr>
          <w:rFonts w:ascii="Times New Roman" w:eastAsia="Times New Roman" w:hAnsi="Times New Roman" w:cs="Times New Roman"/>
          <w:bCs/>
          <w:sz w:val="24"/>
          <w:szCs w:val="24"/>
        </w:rPr>
        <w:t>Талажанском</w:t>
      </w:r>
      <w:proofErr w:type="spellEnd"/>
      <w:r w:rsidRPr="003C52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сельсовете,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</w:t>
      </w:r>
      <w:proofErr w:type="gramEnd"/>
      <w:r w:rsidRPr="003C52C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Казачинского района»</w:t>
      </w:r>
    </w:p>
    <w:p w:rsidR="003C52C0" w:rsidRPr="003C52C0" w:rsidRDefault="003C52C0" w:rsidP="003C5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52C0" w:rsidRPr="003C52C0" w:rsidRDefault="003C52C0" w:rsidP="003C52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sz w:val="24"/>
          <w:szCs w:val="24"/>
        </w:rPr>
        <w:t>На основании </w:t>
      </w:r>
      <w:hyperlink r:id="rId4" w:tgtFrame="Additional" w:history="1">
        <w:r w:rsidRPr="003C52C0">
          <w:rPr>
            <w:rFonts w:ascii="Times New Roman" w:eastAsia="Times New Roman" w:hAnsi="Times New Roman" w:cs="Times New Roman"/>
            <w:sz w:val="24"/>
            <w:szCs w:val="24"/>
          </w:rPr>
          <w:t>заключения по результатам юридической экспертизы</w:t>
        </w:r>
      </w:hyperlink>
      <w:r w:rsidRPr="003C52C0">
        <w:rPr>
          <w:rFonts w:ascii="Times New Roman" w:eastAsia="Times New Roman" w:hAnsi="Times New Roman" w:cs="Times New Roman"/>
          <w:sz w:val="24"/>
          <w:szCs w:val="24"/>
        </w:rPr>
        <w:t> муниципального нормативного правового акта Управлением территориальной политики Губернатора Красноярского края</w:t>
      </w:r>
    </w:p>
    <w:p w:rsidR="003C52C0" w:rsidRPr="003C52C0" w:rsidRDefault="003C52C0" w:rsidP="003C52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52C0" w:rsidRPr="003C52C0" w:rsidRDefault="003C52C0" w:rsidP="003C5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3C52C0" w:rsidRPr="003C52C0" w:rsidRDefault="003C52C0" w:rsidP="003C5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52C0" w:rsidRPr="003C52C0" w:rsidRDefault="003C52C0" w:rsidP="003C52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 w:rsidRPr="003C52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                 </w:t>
      </w:r>
      <w:proofErr w:type="gramStart"/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>Отменить </w:t>
      </w:r>
      <w:hyperlink r:id="rId5" w:tgtFrame="Logical" w:history="1">
        <w:r w:rsidRPr="003C52C0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постановление от 20.03.2013г №99</w:t>
        </w:r>
      </w:hyperlink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 « Об утверждении Порядка размещения сведений о доходах, об имуществе и обязательствах имущественного характера главы муниципального образования и муниципальных служащих, замещающих должности муниципальной службы высшей, главной, ведущей, старшей группы в </w:t>
      </w:r>
      <w:proofErr w:type="spellStart"/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>Талажанском</w:t>
      </w:r>
      <w:proofErr w:type="spellEnd"/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сельсовете,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Казачинского</w:t>
      </w:r>
      <w:proofErr w:type="gramEnd"/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района» так как</w:t>
      </w:r>
    </w:p>
    <w:p w:rsidR="003C52C0" w:rsidRPr="003C52C0" w:rsidRDefault="003C52C0" w:rsidP="003C52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 данному вопросу должно быть принято решение </w:t>
      </w:r>
      <w:proofErr w:type="spellStart"/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>Талажанского</w:t>
      </w:r>
      <w:proofErr w:type="spellEnd"/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Совета депутатов.</w:t>
      </w:r>
    </w:p>
    <w:p w:rsidR="003C52C0" w:rsidRPr="003C52C0" w:rsidRDefault="003C52C0" w:rsidP="003C52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>2.</w:t>
      </w:r>
      <w:r w:rsidRPr="003C52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                 </w:t>
      </w:r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>Постановление вступает в силу со дня его официального опубликования в газете «</w:t>
      </w:r>
      <w:proofErr w:type="spellStart"/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>Талажанский</w:t>
      </w:r>
      <w:proofErr w:type="spellEnd"/>
      <w:r w:rsidRPr="003C52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вестник».</w:t>
      </w:r>
    </w:p>
    <w:p w:rsidR="003C52C0" w:rsidRPr="003C52C0" w:rsidRDefault="003C52C0" w:rsidP="003C52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52C0" w:rsidRPr="003C52C0" w:rsidRDefault="003C52C0" w:rsidP="003C52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52C0">
        <w:rPr>
          <w:rFonts w:ascii="Times New Roman" w:eastAsia="Times New Roman" w:hAnsi="Times New Roman" w:cs="Times New Roman"/>
          <w:sz w:val="24"/>
          <w:szCs w:val="24"/>
        </w:rPr>
        <w:t>Глава администрации               В.В.Рыбников</w:t>
      </w:r>
    </w:p>
    <w:p w:rsidR="00624BA8" w:rsidRPr="003C52C0" w:rsidRDefault="00624BA8">
      <w:pPr>
        <w:rPr>
          <w:rFonts w:ascii="Times New Roman" w:hAnsi="Times New Roman" w:cs="Times New Roman"/>
          <w:sz w:val="24"/>
          <w:szCs w:val="24"/>
        </w:rPr>
      </w:pPr>
    </w:p>
    <w:sectPr w:rsidR="00624BA8" w:rsidRPr="003C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2C0"/>
    <w:rsid w:val="003C52C0"/>
    <w:rsid w:val="0062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C5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9ff14489-a19f-4463-8836-198bbcbdd6f0.doc" TargetMode="External"/><Relationship Id="rId4" Type="http://schemas.openxmlformats.org/officeDocument/2006/relationships/hyperlink" Target="file:///C:\content\supplement\a007ae85-5724-40d9-b4f2-12bc95f456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2021-11-16T08:41:00Z</cp:lastPrinted>
  <dcterms:created xsi:type="dcterms:W3CDTF">2021-11-16T08:40:00Z</dcterms:created>
  <dcterms:modified xsi:type="dcterms:W3CDTF">2021-11-16T08:41:00Z</dcterms:modified>
</cp:coreProperties>
</file>